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73" w:rsidRPr="00467773" w:rsidRDefault="00467773" w:rsidP="00467773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467773">
        <w:rPr>
          <w:rFonts w:eastAsiaTheme="minorHAnsi"/>
          <w:b/>
          <w:sz w:val="32"/>
          <w:szCs w:val="32"/>
          <w:lang w:eastAsia="en-US"/>
        </w:rPr>
        <w:t>ПАМЯТКА</w:t>
      </w:r>
    </w:p>
    <w:p w:rsidR="00467773" w:rsidRPr="00467773" w:rsidRDefault="00467773" w:rsidP="00467773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467773">
        <w:rPr>
          <w:rFonts w:eastAsiaTheme="minorHAnsi"/>
          <w:b/>
          <w:sz w:val="32"/>
          <w:szCs w:val="32"/>
          <w:lang w:eastAsia="en-US"/>
        </w:rPr>
        <w:t xml:space="preserve"> для экстерна по учебному предмету ФИЗИЧЕСКАЯ КУЛЬТУРА  за 10 класс</w:t>
      </w:r>
    </w:p>
    <w:p w:rsidR="00467773" w:rsidRPr="00467773" w:rsidRDefault="00467773" w:rsidP="0046777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b/>
          <w:bCs/>
          <w:color w:val="000000"/>
          <w:sz w:val="23"/>
          <w:szCs w:val="23"/>
          <w:lang w:eastAsia="en-US"/>
        </w:rPr>
        <w:t>Содержание.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1.Исторические основы физической культуры.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2.Теория и методика развития двигательных качеств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3. Базовые виды спорта школьной программы (легкая атлетика, баскетбол, волейбол, футбол, гимнастика).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4.Формы организации занятий в физическом воспитании.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 Обучающиеся должны знать: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bCs/>
          <w:i/>
          <w:color w:val="000000"/>
          <w:sz w:val="23"/>
          <w:szCs w:val="23"/>
          <w:lang w:eastAsia="en-US"/>
        </w:rPr>
        <w:t xml:space="preserve">     </w:t>
      </w:r>
      <w:r w:rsidRPr="00467773">
        <w:rPr>
          <w:rFonts w:eastAsiaTheme="minorHAnsi"/>
          <w:b/>
          <w:bCs/>
          <w:i/>
          <w:color w:val="000000"/>
          <w:sz w:val="23"/>
          <w:szCs w:val="23"/>
          <w:lang w:eastAsia="en-US"/>
        </w:rPr>
        <w:t xml:space="preserve">Здоровый образ жизни: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     Раскрывать понятие здорового образа жизни, выделять его основные компоненты и определять их взаимосвязь со здоровьем человека.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учебой деятельности, показателей своего здоровья, физического развития и физической подготовленности.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Руководствоваться правилами профилактики нарушения осанки, подбирать и выполнять упражнения по профилактике её нарушения и коррекции.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Характеризовать основные приёмы закаливания, определять дозировку температурных режимов для закаливающих процедур, руководствоваться правилами безопасности при их проведении.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b/>
          <w:bCs/>
          <w:i/>
          <w:color w:val="000000"/>
          <w:sz w:val="23"/>
          <w:szCs w:val="23"/>
          <w:lang w:eastAsia="en-US"/>
        </w:rPr>
        <w:t xml:space="preserve">     Олимпийские знания: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Характеризовать Олимпийские игры древности как явление культуры, иметь представление о содержании и правилах соревнований.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Определять цель возрождения Олимпийских игр, объяснять смысл символики и ритуалов, роль Пьера де Кубертена в становлении олимпийского движения, иметь представление о Московской Олимпиаде – 1980 г. и об Олимпийских и </w:t>
      </w:r>
      <w:proofErr w:type="spellStart"/>
      <w:r w:rsidRPr="00467773">
        <w:rPr>
          <w:rFonts w:eastAsiaTheme="minorHAnsi"/>
          <w:color w:val="000000"/>
          <w:sz w:val="23"/>
          <w:szCs w:val="23"/>
          <w:lang w:eastAsia="en-US"/>
        </w:rPr>
        <w:t>Паралимпийских</w:t>
      </w:r>
      <w:proofErr w:type="spellEnd"/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 играх Сочи – 2014 г.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b/>
          <w:bCs/>
          <w:i/>
          <w:color w:val="000000"/>
          <w:sz w:val="23"/>
          <w:szCs w:val="23"/>
          <w:lang w:eastAsia="en-US"/>
        </w:rPr>
        <w:t xml:space="preserve">     Техника безопасности: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Руководствоваться правилами поведения и безопасности во время занятий физическими упражнениями, профилактики травматизма и подготовки мест занятий, правильного выбора формы одежды и обуви в зависимости от времени года и от погодных условий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Руководствоваться правилами оказания первой доврачебной помощи при травмах и ушибах.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b/>
          <w:bCs/>
          <w:i/>
          <w:color w:val="000000"/>
          <w:sz w:val="23"/>
          <w:szCs w:val="23"/>
          <w:lang w:eastAsia="en-US"/>
        </w:rPr>
        <w:t xml:space="preserve">     Общие знания по теории и методике физической культуры: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    Определять базовые понятия и термины физической культуры, применять их в процессе занятий физическими упражнениями, характеризовать основные физические качества: сила,   гибкость, ловкость, быстрота, выносливость.</w:t>
      </w:r>
    </w:p>
    <w:p w:rsid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67773">
        <w:rPr>
          <w:rFonts w:eastAsiaTheme="minorHAnsi"/>
          <w:color w:val="000000"/>
          <w:sz w:val="23"/>
          <w:szCs w:val="23"/>
          <w:lang w:eastAsia="en-US"/>
        </w:rPr>
        <w:t xml:space="preserve">    Иметь представления о технических и тактических действиях в спортивных играх, изучаемых школьной программой, знать историю возникновения спортивных игр.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467773" w:rsidRPr="00467773" w:rsidRDefault="00467773" w:rsidP="004677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Лыжная подготовка.</w:t>
      </w:r>
    </w:p>
    <w:p w:rsidR="00467773" w:rsidRPr="00467773" w:rsidRDefault="00467773" w:rsidP="00467773">
      <w:pPr>
        <w:jc w:val="center"/>
        <w:rPr>
          <w:b/>
        </w:rPr>
      </w:pPr>
    </w:p>
    <w:p w:rsidR="00467773" w:rsidRPr="00467773" w:rsidRDefault="00467773" w:rsidP="00467773">
      <w:pPr>
        <w:numPr>
          <w:ilvl w:val="0"/>
          <w:numId w:val="1"/>
        </w:numPr>
        <w:contextualSpacing/>
        <w:jc w:val="both"/>
        <w:rPr>
          <w:b/>
        </w:rPr>
      </w:pPr>
      <w:r w:rsidRPr="00467773">
        <w:rPr>
          <w:b/>
        </w:rPr>
        <w:t>Учебник.</w:t>
      </w:r>
    </w:p>
    <w:p w:rsidR="00467773" w:rsidRPr="00467773" w:rsidRDefault="00467773" w:rsidP="00467773">
      <w:pPr>
        <w:ind w:left="720"/>
        <w:contextualSpacing/>
        <w:jc w:val="both"/>
      </w:pPr>
      <w:r w:rsidRPr="00467773">
        <w:t>Физическая культура. 10-11 классы. Учебник для общеобразовательных организаций (базовый уровень)/</w:t>
      </w:r>
      <w:proofErr w:type="spellStart"/>
      <w:r w:rsidRPr="00467773">
        <w:t>В.И.Лях</w:t>
      </w:r>
      <w:proofErr w:type="spellEnd"/>
      <w:r w:rsidRPr="00467773">
        <w:t>. – 6-е издание. – М.: Просвещение, 2019. – 255 с.</w:t>
      </w:r>
    </w:p>
    <w:p w:rsidR="00467773" w:rsidRPr="00467773" w:rsidRDefault="00467773" w:rsidP="00467773">
      <w:pPr>
        <w:ind w:left="720"/>
        <w:contextualSpacing/>
        <w:jc w:val="both"/>
        <w:rPr>
          <w:b/>
        </w:rPr>
      </w:pPr>
    </w:p>
    <w:p w:rsidR="00467773" w:rsidRPr="00467773" w:rsidRDefault="00467773" w:rsidP="00467773">
      <w:pPr>
        <w:numPr>
          <w:ilvl w:val="0"/>
          <w:numId w:val="1"/>
        </w:numPr>
        <w:contextualSpacing/>
        <w:jc w:val="both"/>
        <w:rPr>
          <w:b/>
        </w:rPr>
      </w:pPr>
      <w:r w:rsidRPr="00467773">
        <w:rPr>
          <w:b/>
        </w:rPr>
        <w:t>Форма проведения промежуточной аттестации тест + сдача нормативов (практическая часть).</w:t>
      </w:r>
    </w:p>
    <w:p w:rsidR="00467773" w:rsidRPr="00467773" w:rsidRDefault="00467773" w:rsidP="00467773">
      <w:pPr>
        <w:ind w:left="720"/>
        <w:contextualSpacing/>
        <w:rPr>
          <w:b/>
        </w:rPr>
      </w:pPr>
    </w:p>
    <w:p w:rsidR="00467773" w:rsidRPr="00467773" w:rsidRDefault="00467773" w:rsidP="00467773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</w:rPr>
      </w:pPr>
      <w:r w:rsidRPr="00467773">
        <w:rPr>
          <w:b/>
        </w:rPr>
        <w:t>Критерии выставления оценок.</w:t>
      </w:r>
    </w:p>
    <w:p w:rsidR="00467773" w:rsidRDefault="00467773" w:rsidP="00467773">
      <w:pPr>
        <w:shd w:val="clear" w:color="auto" w:fill="FFFFFF"/>
        <w:ind w:left="360"/>
        <w:jc w:val="center"/>
        <w:rPr>
          <w:b/>
          <w:bCs/>
        </w:rPr>
      </w:pPr>
    </w:p>
    <w:p w:rsidR="00467773" w:rsidRDefault="00467773" w:rsidP="00467773">
      <w:pPr>
        <w:shd w:val="clear" w:color="auto" w:fill="FFFFFF"/>
        <w:ind w:left="360"/>
        <w:jc w:val="center"/>
        <w:rPr>
          <w:b/>
          <w:bCs/>
        </w:rPr>
      </w:pPr>
    </w:p>
    <w:p w:rsidR="00467773" w:rsidRDefault="00467773" w:rsidP="00467773">
      <w:pPr>
        <w:shd w:val="clear" w:color="auto" w:fill="FFFFFF"/>
        <w:ind w:left="360"/>
        <w:jc w:val="center"/>
        <w:rPr>
          <w:b/>
          <w:bCs/>
        </w:rPr>
      </w:pPr>
    </w:p>
    <w:p w:rsidR="00467773" w:rsidRPr="00467773" w:rsidRDefault="00467773" w:rsidP="00467773">
      <w:pPr>
        <w:shd w:val="clear" w:color="auto" w:fill="FFFFFF"/>
        <w:ind w:left="360"/>
        <w:jc w:val="center"/>
      </w:pPr>
      <w:r w:rsidRPr="00467773">
        <w:rPr>
          <w:b/>
          <w:bCs/>
        </w:rPr>
        <w:t>Оценивание тестовых работ</w:t>
      </w:r>
    </w:p>
    <w:p w:rsidR="00467773" w:rsidRPr="00467773" w:rsidRDefault="00467773" w:rsidP="00467773">
      <w:pPr>
        <w:shd w:val="clear" w:color="auto" w:fill="FFFFFF"/>
        <w:jc w:val="both"/>
      </w:pPr>
      <w:r w:rsidRPr="00467773">
        <w:t xml:space="preserve">      Оценка «5» ставится в том случае, если обучающийся выполнил работу в полном объеме с соблюдением необходимой последовательности действий; допустил не более 20 % неверных ответов (верно выполнено не менее 80 %).</w:t>
      </w:r>
    </w:p>
    <w:p w:rsidR="00467773" w:rsidRPr="00467773" w:rsidRDefault="00467773" w:rsidP="00467773">
      <w:pPr>
        <w:shd w:val="clear" w:color="auto" w:fill="FFFFFF"/>
        <w:jc w:val="both"/>
      </w:pPr>
      <w:r w:rsidRPr="00467773">
        <w:t xml:space="preserve">      Оценка «4» ставится, если выполнены требования к отметке «5», но допущены ошибки (выполнено 60-79 % работы от общего количества заданий).</w:t>
      </w:r>
    </w:p>
    <w:p w:rsidR="00467773" w:rsidRPr="00467773" w:rsidRDefault="00467773" w:rsidP="00467773">
      <w:pPr>
        <w:shd w:val="clear" w:color="auto" w:fill="FFFFFF"/>
        <w:jc w:val="both"/>
      </w:pPr>
      <w:r w:rsidRPr="00467773">
        <w:t xml:space="preserve">      Оценка «3» ставится, если обучающийся выполнил работу в полном объеме, верные ответы составляют от 40% до 59% ответов от общего числа заданий; если работа выполнена не полностью, но объем выполненной части таков, что позволяет получить оценку.</w:t>
      </w:r>
    </w:p>
    <w:p w:rsidR="00467773" w:rsidRPr="00467773" w:rsidRDefault="00467773" w:rsidP="00467773">
      <w:pPr>
        <w:shd w:val="clear" w:color="auto" w:fill="FFFFFF"/>
      </w:pPr>
      <w:r w:rsidRPr="00467773">
        <w:t xml:space="preserve">      Оценка «2» ставится, если работа, выполнена полностью, но количество правильных ответов 0 - 39% от общего числа заданий; работа выполнена не полностью и объем правильно выполненной части работы не превышает 39% от общего числа заданий.</w:t>
      </w:r>
    </w:p>
    <w:p w:rsidR="00467773" w:rsidRPr="00467773" w:rsidRDefault="00467773" w:rsidP="00467773">
      <w:pPr>
        <w:shd w:val="clear" w:color="auto" w:fill="FFFFFF"/>
        <w:ind w:left="720"/>
        <w:contextualSpacing/>
        <w:jc w:val="both"/>
      </w:pPr>
    </w:p>
    <w:p w:rsidR="00467773" w:rsidRDefault="00467773" w:rsidP="00467773">
      <w:pPr>
        <w:jc w:val="center"/>
        <w:rPr>
          <w:b/>
        </w:rPr>
      </w:pPr>
      <w:bookmarkStart w:id="0" w:name="_GoBack"/>
      <w:bookmarkEnd w:id="0"/>
    </w:p>
    <w:p w:rsidR="00467773" w:rsidRDefault="00467773" w:rsidP="00467773">
      <w:pPr>
        <w:jc w:val="center"/>
        <w:rPr>
          <w:b/>
        </w:rPr>
      </w:pPr>
      <w:r>
        <w:rPr>
          <w:b/>
        </w:rPr>
        <w:t>Практическая часть</w:t>
      </w:r>
    </w:p>
    <w:p w:rsidR="00467773" w:rsidRDefault="00467773" w:rsidP="00467773">
      <w:pPr>
        <w:jc w:val="center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38"/>
        <w:gridCol w:w="13"/>
        <w:gridCol w:w="1237"/>
        <w:gridCol w:w="848"/>
        <w:gridCol w:w="977"/>
        <w:gridCol w:w="1072"/>
        <w:gridCol w:w="974"/>
        <w:gridCol w:w="812"/>
      </w:tblGrid>
      <w:tr w:rsidR="00467773" w:rsidTr="00467773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контрольные упражнения</w:t>
            </w:r>
          </w:p>
        </w:tc>
        <w:tc>
          <w:tcPr>
            <w:tcW w:w="5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показатели</w:t>
            </w:r>
          </w:p>
        </w:tc>
      </w:tr>
      <w:tr w:rsidR="00467773" w:rsidTr="00467773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учащиеся</w:t>
            </w:r>
          </w:p>
        </w:tc>
        <w:tc>
          <w:tcPr>
            <w:tcW w:w="30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юноши</w:t>
            </w:r>
          </w:p>
        </w:tc>
        <w:tc>
          <w:tcPr>
            <w:tcW w:w="28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девушки</w:t>
            </w:r>
          </w:p>
        </w:tc>
      </w:tr>
      <w:tr w:rsidR="00467773" w:rsidTr="00467773"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оценка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«5»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«4»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«3»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«5»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«4»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73" w:rsidRDefault="0046777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«3»</w:t>
            </w:r>
          </w:p>
        </w:tc>
      </w:tr>
      <w:tr w:rsidR="00467773" w:rsidTr="00467773"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Cs/>
                <w:lang w:eastAsia="en-US"/>
              </w:rPr>
              <w:t>Челночный бег 4x9  м, сек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10,8</w:t>
            </w:r>
          </w:p>
        </w:tc>
      </w:tr>
      <w:tr w:rsidR="00467773" w:rsidTr="00467773"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Cs/>
                <w:lang w:eastAsia="en-US"/>
              </w:rPr>
              <w:t>Прыжки  в длину с места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</w:tr>
      <w:tr w:rsidR="00467773" w:rsidTr="00467773"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Cs/>
                <w:lang w:eastAsia="en-US"/>
              </w:rPr>
              <w:t>Подтягивание на высокой перекладине (по выбору)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7773" w:rsidTr="00467773"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Cs/>
                <w:lang w:eastAsia="en-US"/>
              </w:rPr>
              <w:t>Сгибание и разгибание рук в упоре (по выбору)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467773" w:rsidTr="00467773"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Подтягивание из виса лежа на низкой перекладине </w:t>
            </w:r>
            <w:proofErr w:type="gramStart"/>
            <w:r>
              <w:rPr>
                <w:bCs/>
                <w:lang w:eastAsia="en-US"/>
              </w:rPr>
              <w:t xml:space="preserve">( </w:t>
            </w:r>
            <w:proofErr w:type="gramEnd"/>
            <w:r>
              <w:rPr>
                <w:bCs/>
                <w:lang w:eastAsia="en-US"/>
              </w:rPr>
              <w:t>по выбору)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467773" w:rsidTr="00467773"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Наклон  вперед из </w:t>
            </w:r>
            <w:proofErr w:type="gramStart"/>
            <w:r>
              <w:rPr>
                <w:bCs/>
                <w:lang w:eastAsia="en-US"/>
              </w:rPr>
              <w:t>положения</w:t>
            </w:r>
            <w:proofErr w:type="gramEnd"/>
            <w:r>
              <w:rPr>
                <w:bCs/>
                <w:lang w:eastAsia="en-US"/>
              </w:rPr>
              <w:t xml:space="preserve"> стоя с прямыми ногами на гимнастической скамейке (ниже уровня скамьи см)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67773" w:rsidTr="00467773"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Cs/>
                <w:lang w:eastAsia="en-US"/>
              </w:rPr>
              <w:t>Подъем туловища за 1 мин. из положения лежа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467773" w:rsidTr="00467773"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Cs/>
                <w:lang w:eastAsia="en-US"/>
              </w:rPr>
              <w:t>Прыжок на скакалке, 30 сек, раз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773" w:rsidRDefault="0046777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</w:tbl>
    <w:p w:rsidR="00467773" w:rsidRDefault="00467773" w:rsidP="00467773"/>
    <w:p w:rsidR="00467773" w:rsidRDefault="00467773" w:rsidP="00467773">
      <w:pPr>
        <w:jc w:val="center"/>
        <w:rPr>
          <w:b/>
        </w:rPr>
      </w:pPr>
    </w:p>
    <w:p w:rsidR="007224D3" w:rsidRDefault="007224D3"/>
    <w:sectPr w:rsidR="0072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54CD7"/>
    <w:multiLevelType w:val="hybridMultilevel"/>
    <w:tmpl w:val="79F2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98"/>
    <w:rsid w:val="001A2A98"/>
    <w:rsid w:val="00467773"/>
    <w:rsid w:val="007224D3"/>
    <w:rsid w:val="0097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7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7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Иванова Ольга Евгеньевна</cp:lastModifiedBy>
  <cp:revision>3</cp:revision>
  <dcterms:created xsi:type="dcterms:W3CDTF">2020-11-02T08:08:00Z</dcterms:created>
  <dcterms:modified xsi:type="dcterms:W3CDTF">2020-11-02T08:11:00Z</dcterms:modified>
</cp:coreProperties>
</file>