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3C" w:rsidRPr="00724AE8" w:rsidRDefault="00CF163C" w:rsidP="001C15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AE8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1C1576" w:rsidRPr="00724AE8" w:rsidRDefault="001C1576" w:rsidP="001C15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AE8">
        <w:rPr>
          <w:rFonts w:ascii="Times New Roman" w:hAnsi="Times New Roman" w:cs="Times New Roman"/>
          <w:b/>
          <w:sz w:val="24"/>
          <w:szCs w:val="24"/>
        </w:rPr>
        <w:t xml:space="preserve"> для экстерна по учебному предмету</w:t>
      </w:r>
      <w:r w:rsidR="008041E3" w:rsidRPr="00724AE8">
        <w:rPr>
          <w:rFonts w:ascii="Times New Roman" w:hAnsi="Times New Roman" w:cs="Times New Roman"/>
          <w:b/>
          <w:sz w:val="24"/>
          <w:szCs w:val="24"/>
        </w:rPr>
        <w:t xml:space="preserve"> химия</w:t>
      </w:r>
      <w:r w:rsidRPr="00724AE8">
        <w:rPr>
          <w:rFonts w:ascii="Times New Roman" w:hAnsi="Times New Roman" w:cs="Times New Roman"/>
          <w:b/>
          <w:sz w:val="24"/>
          <w:szCs w:val="24"/>
        </w:rPr>
        <w:t xml:space="preserve">  за </w:t>
      </w:r>
      <w:r w:rsidR="008041E3" w:rsidRPr="00724AE8">
        <w:rPr>
          <w:rFonts w:ascii="Times New Roman" w:hAnsi="Times New Roman" w:cs="Times New Roman"/>
          <w:b/>
          <w:sz w:val="24"/>
          <w:szCs w:val="24"/>
        </w:rPr>
        <w:t>10</w:t>
      </w:r>
      <w:r w:rsidRPr="00724AE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1C1576" w:rsidRPr="00724AE8" w:rsidRDefault="001C1576" w:rsidP="00CF1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AE8">
        <w:rPr>
          <w:rFonts w:ascii="Times New Roman" w:hAnsi="Times New Roman" w:cs="Times New Roman"/>
          <w:sz w:val="24"/>
          <w:szCs w:val="24"/>
        </w:rPr>
        <w:t>Содержание</w:t>
      </w:r>
      <w:r w:rsidR="007F08CF" w:rsidRPr="00724AE8">
        <w:rPr>
          <w:rFonts w:ascii="Times New Roman" w:hAnsi="Times New Roman" w:cs="Times New Roman"/>
          <w:sz w:val="24"/>
          <w:szCs w:val="24"/>
        </w:rPr>
        <w:t>:</w:t>
      </w:r>
      <w:r w:rsidRPr="00724A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</w:rPr>
      </w:pPr>
      <w:r w:rsidRPr="00724AE8">
        <w:rPr>
          <w:rStyle w:val="c7"/>
          <w:b/>
          <w:bCs/>
          <w:color w:val="000000"/>
        </w:rPr>
        <w:t>Теория химического строения органических соединений. Природа химических связей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rPr>
          <w:rStyle w:val="c10"/>
          <w:color w:val="000000"/>
        </w:rPr>
        <w:t>           </w:t>
      </w:r>
      <w:r w:rsidRPr="00724AE8">
        <w:t>Органические вещества. Органическая химия. Становление органической химии как науки. Теория химического строения веществ. Углеродный скелет. Изомерия. Изом</w:t>
      </w:r>
      <w:r w:rsidRPr="00724AE8">
        <w:t>е</w:t>
      </w:r>
      <w:r w:rsidRPr="00724AE8">
        <w:t xml:space="preserve">ры.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 xml:space="preserve">Состояние электронов в атоме. Энергетические уровни и подуровни. Электронные </w:t>
      </w:r>
      <w:proofErr w:type="spellStart"/>
      <w:r w:rsidRPr="00724AE8">
        <w:t>орбитали</w:t>
      </w:r>
      <w:proofErr w:type="spellEnd"/>
      <w:r w:rsidRPr="00724AE8">
        <w:t xml:space="preserve">. s-электроны и </w:t>
      </w:r>
      <w:proofErr w:type="gramStart"/>
      <w:r w:rsidRPr="00724AE8">
        <w:t>р</w:t>
      </w:r>
      <w:proofErr w:type="gramEnd"/>
      <w:r w:rsidRPr="00724AE8">
        <w:t xml:space="preserve"> – электроны. Спин электрона. Спаренные электроны. Эле</w:t>
      </w:r>
      <w:r w:rsidRPr="00724AE8">
        <w:t>к</w:t>
      </w:r>
      <w:r w:rsidRPr="00724AE8">
        <w:t xml:space="preserve">тронная конфигурация. Графические электронные формулы.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 xml:space="preserve">Электронная природа химических связей, </w:t>
      </w:r>
      <w:proofErr w:type="gramStart"/>
      <w:r w:rsidRPr="00724AE8">
        <w:t>π-</w:t>
      </w:r>
      <w:proofErr w:type="gramEnd"/>
      <w:r w:rsidRPr="00724AE8">
        <w:t>связь и δ-связь. Метод валентных св</w:t>
      </w:r>
      <w:r w:rsidRPr="00724AE8">
        <w:t>я</w:t>
      </w:r>
      <w:r w:rsidRPr="00724AE8">
        <w:t xml:space="preserve">зей.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>Классификация органических соединений. Функциональная группа.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</w:rPr>
      </w:pPr>
      <w:r w:rsidRPr="00724AE8">
        <w:rPr>
          <w:rStyle w:val="c33"/>
          <w:b/>
          <w:bCs/>
          <w:color w:val="000000"/>
        </w:rPr>
        <w:t>Углеводороды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rPr>
          <w:rStyle w:val="c10"/>
          <w:color w:val="000000"/>
        </w:rPr>
        <w:t>           </w:t>
      </w:r>
      <w:r w:rsidRPr="00724AE8">
        <w:t>Предельные углеводороды (</w:t>
      </w:r>
      <w:proofErr w:type="spellStart"/>
      <w:r w:rsidRPr="00724AE8">
        <w:t>алканы</w:t>
      </w:r>
      <w:proofErr w:type="spellEnd"/>
      <w:r w:rsidRPr="00724AE8">
        <w:t>). Возбужденное состояние атома углерода. Г</w:t>
      </w:r>
      <w:r w:rsidRPr="00724AE8">
        <w:t>и</w:t>
      </w:r>
      <w:r w:rsidRPr="00724AE8">
        <w:t xml:space="preserve">бридизация </w:t>
      </w:r>
      <w:proofErr w:type="gramStart"/>
      <w:r w:rsidRPr="00724AE8">
        <w:t>атомных</w:t>
      </w:r>
      <w:proofErr w:type="gramEnd"/>
      <w:r w:rsidRPr="00724AE8">
        <w:t xml:space="preserve"> </w:t>
      </w:r>
      <w:proofErr w:type="spellStart"/>
      <w:r w:rsidRPr="00724AE8">
        <w:t>орбиталей</w:t>
      </w:r>
      <w:proofErr w:type="spellEnd"/>
      <w:r w:rsidRPr="00724AE8">
        <w:t xml:space="preserve">. Электронное и пространственное строение </w:t>
      </w:r>
      <w:proofErr w:type="spellStart"/>
      <w:r w:rsidRPr="00724AE8">
        <w:t>алканов</w:t>
      </w:r>
      <w:proofErr w:type="spellEnd"/>
      <w:r w:rsidRPr="00724AE8">
        <w:t xml:space="preserve">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>Гомологи. Гомологическая разность. Гомологический ряд. Международная номе</w:t>
      </w:r>
      <w:r w:rsidRPr="00724AE8">
        <w:t>н</w:t>
      </w:r>
      <w:r w:rsidRPr="00724AE8">
        <w:t xml:space="preserve">клатура органических веществ. Изомерия углеродного скелета.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 xml:space="preserve">Метан. Получение, физические и химические свойства метана. Реакции замещения (галогенирование), дегидрирования и изомеризации </w:t>
      </w:r>
      <w:proofErr w:type="spellStart"/>
      <w:r w:rsidRPr="00724AE8">
        <w:t>алканов</w:t>
      </w:r>
      <w:proofErr w:type="spellEnd"/>
      <w:r w:rsidRPr="00724AE8">
        <w:t xml:space="preserve">. Цепные реакции. Свободные радикалы. Галогенопроизводные </w:t>
      </w:r>
      <w:proofErr w:type="spellStart"/>
      <w:r w:rsidRPr="00724AE8">
        <w:t>алканов</w:t>
      </w:r>
      <w:proofErr w:type="spellEnd"/>
      <w:r w:rsidRPr="00724AE8">
        <w:t xml:space="preserve">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 xml:space="preserve">Кратные связи. Непредельные углеводороды. </w:t>
      </w:r>
      <w:proofErr w:type="spellStart"/>
      <w:r w:rsidRPr="00724AE8">
        <w:t>Алкены</w:t>
      </w:r>
      <w:proofErr w:type="spellEnd"/>
      <w:r w:rsidRPr="00724AE8">
        <w:t>. Строение молекулы, гом</w:t>
      </w:r>
      <w:r w:rsidRPr="00724AE8">
        <w:t>о</w:t>
      </w:r>
      <w:r w:rsidRPr="00724AE8">
        <w:t xml:space="preserve">логия, номенклатура и изомерия. </w:t>
      </w:r>
      <w:r w:rsidRPr="00724AE8">
        <w:rPr>
          <w:lang w:val="en-US"/>
        </w:rPr>
        <w:t>s</w:t>
      </w:r>
      <w:r w:rsidRPr="00724AE8">
        <w:t>р</w:t>
      </w:r>
      <w:r w:rsidRPr="00724AE8">
        <w:rPr>
          <w:vertAlign w:val="superscript"/>
        </w:rPr>
        <w:t>2</w:t>
      </w:r>
      <w:r w:rsidRPr="00724AE8">
        <w:t xml:space="preserve"> – Гибридизация. </w:t>
      </w:r>
      <w:proofErr w:type="spellStart"/>
      <w:r w:rsidRPr="00724AE8">
        <w:t>Этен</w:t>
      </w:r>
      <w:proofErr w:type="spellEnd"/>
      <w:r w:rsidRPr="00724AE8">
        <w:t xml:space="preserve"> (этилен). Изомерия положения двойной связи. Пространственная изомерия (</w:t>
      </w:r>
      <w:proofErr w:type="spellStart"/>
      <w:r w:rsidRPr="00724AE8">
        <w:t>стереоизомерия</w:t>
      </w:r>
      <w:proofErr w:type="spellEnd"/>
      <w:r w:rsidRPr="00724AE8">
        <w:t xml:space="preserve">).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 xml:space="preserve">Получение и химические свойства </w:t>
      </w:r>
      <w:proofErr w:type="spellStart"/>
      <w:r w:rsidRPr="00724AE8">
        <w:t>алкенов</w:t>
      </w:r>
      <w:proofErr w:type="spellEnd"/>
      <w:r w:rsidRPr="00724AE8">
        <w:t xml:space="preserve">. Реакции присоединения (гидрирование, галогенирование, гидратация), окисление и полимеризации </w:t>
      </w:r>
      <w:proofErr w:type="spellStart"/>
      <w:r w:rsidRPr="00724AE8">
        <w:t>алкенов</w:t>
      </w:r>
      <w:proofErr w:type="spellEnd"/>
      <w:r w:rsidRPr="00724AE8">
        <w:t>. Правило Марковн</w:t>
      </w:r>
      <w:r w:rsidRPr="00724AE8">
        <w:t>и</w:t>
      </w:r>
      <w:r w:rsidRPr="00724AE8">
        <w:t xml:space="preserve">кова. Высокомолекулярные соединения. Качественные реакции на двойную связь.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proofErr w:type="spellStart"/>
      <w:r w:rsidRPr="00724AE8">
        <w:t>Алкадиены</w:t>
      </w:r>
      <w:proofErr w:type="spellEnd"/>
      <w:r w:rsidRPr="00724AE8">
        <w:t xml:space="preserve"> (диеновые углеводороды). Изомерия и номенклатура. Дивинил (бут</w:t>
      </w:r>
      <w:r w:rsidRPr="00724AE8">
        <w:t>а</w:t>
      </w:r>
      <w:r w:rsidRPr="00724AE8">
        <w:t xml:space="preserve">диена-1,3). Изопрен (2-метилбутадиен-1,3). Сопряжённые двойные связи. Получение и химические свойства </w:t>
      </w:r>
      <w:proofErr w:type="spellStart"/>
      <w:r w:rsidRPr="00724AE8">
        <w:t>алкадиенов</w:t>
      </w:r>
      <w:proofErr w:type="spellEnd"/>
      <w:r w:rsidRPr="00724AE8">
        <w:t>. Реакции присоединения (галогенирования) и полимер</w:t>
      </w:r>
      <w:r w:rsidRPr="00724AE8">
        <w:t>и</w:t>
      </w:r>
      <w:r w:rsidRPr="00724AE8">
        <w:t xml:space="preserve">зации </w:t>
      </w:r>
      <w:proofErr w:type="spellStart"/>
      <w:r w:rsidRPr="00724AE8">
        <w:t>алкадиенов</w:t>
      </w:r>
      <w:proofErr w:type="spellEnd"/>
      <w:r w:rsidRPr="00724AE8">
        <w:t xml:space="preserve">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proofErr w:type="spellStart"/>
      <w:r w:rsidRPr="00724AE8">
        <w:t>Алкины</w:t>
      </w:r>
      <w:proofErr w:type="spellEnd"/>
      <w:r w:rsidRPr="00724AE8">
        <w:t>. Ацетилен (</w:t>
      </w:r>
      <w:proofErr w:type="spellStart"/>
      <w:r w:rsidRPr="00724AE8">
        <w:t>этин</w:t>
      </w:r>
      <w:proofErr w:type="spellEnd"/>
      <w:r w:rsidRPr="00724AE8">
        <w:t xml:space="preserve">) и его гомологи. Изомерия и номенклатура. Межклассовая изомерия. </w:t>
      </w:r>
      <w:proofErr w:type="spellStart"/>
      <w:r w:rsidRPr="00724AE8">
        <w:t>sp</w:t>
      </w:r>
      <w:proofErr w:type="spellEnd"/>
      <w:r w:rsidRPr="00724AE8">
        <w:t xml:space="preserve">-Гибридизация. Химические свойства </w:t>
      </w:r>
      <w:proofErr w:type="spellStart"/>
      <w:r w:rsidRPr="00724AE8">
        <w:t>алкинов</w:t>
      </w:r>
      <w:proofErr w:type="spellEnd"/>
      <w:r w:rsidRPr="00724AE8">
        <w:t xml:space="preserve">. Реакции присоединения, окисления и полимеризации </w:t>
      </w:r>
      <w:proofErr w:type="spellStart"/>
      <w:r w:rsidRPr="00724AE8">
        <w:t>алкинов</w:t>
      </w:r>
      <w:proofErr w:type="spellEnd"/>
      <w:r w:rsidRPr="00724AE8">
        <w:t xml:space="preserve">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 xml:space="preserve">Арены (ароматические углеводороды). Изомерия и номенклатура. Бензол. </w:t>
      </w:r>
      <w:proofErr w:type="spellStart"/>
      <w:r w:rsidRPr="00724AE8">
        <w:t>Бензол</w:t>
      </w:r>
      <w:r w:rsidRPr="00724AE8">
        <w:t>ь</w:t>
      </w:r>
      <w:r w:rsidRPr="00724AE8">
        <w:t>ное</w:t>
      </w:r>
      <w:proofErr w:type="spellEnd"/>
      <w:r w:rsidRPr="00724AE8">
        <w:t xml:space="preserve"> кольцо. Толуол. Изомерия заместителей.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>Химические свойства бензола и его гомологов. Реакции замещения (галогениров</w:t>
      </w:r>
      <w:r w:rsidRPr="00724AE8">
        <w:t>а</w:t>
      </w:r>
      <w:r w:rsidRPr="00724AE8">
        <w:t xml:space="preserve">ние, нитрование), окисление и присоединения </w:t>
      </w:r>
      <w:proofErr w:type="spellStart"/>
      <w:r w:rsidRPr="00724AE8">
        <w:t>аренов</w:t>
      </w:r>
      <w:proofErr w:type="spellEnd"/>
      <w:r w:rsidRPr="00724AE8">
        <w:t xml:space="preserve">. Пестициды. Генетическая связь </w:t>
      </w:r>
      <w:proofErr w:type="spellStart"/>
      <w:r w:rsidRPr="00724AE8">
        <w:t>аренов</w:t>
      </w:r>
      <w:proofErr w:type="spellEnd"/>
      <w:r w:rsidRPr="00724AE8">
        <w:t xml:space="preserve"> с другими углеводородами.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 xml:space="preserve">Природные источники углеводородов. Природный газ. Нефть. Попутные нефтяные газы. Каменный уголь.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>Переработка нефти. Перегонка нефти. Ректификационная колонна. Бензин. Лигр</w:t>
      </w:r>
      <w:r w:rsidRPr="00724AE8">
        <w:t>о</w:t>
      </w:r>
      <w:r w:rsidRPr="00724AE8">
        <w:t>ин. Керосин. Крекинг нефтепродуктов. Термический и каталитический крекинги. Пир</w:t>
      </w:r>
      <w:r w:rsidRPr="00724AE8">
        <w:t>о</w:t>
      </w:r>
      <w:r w:rsidRPr="00724AE8">
        <w:t>лиз.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</w:rPr>
      </w:pPr>
      <w:r w:rsidRPr="00724AE8">
        <w:rPr>
          <w:rStyle w:val="c33"/>
          <w:b/>
          <w:bCs/>
          <w:color w:val="000000"/>
        </w:rPr>
        <w:t>Кислородсодержащие органические соединения.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rPr>
          <w:rStyle w:val="c19"/>
          <w:color w:val="000000"/>
        </w:rPr>
        <w:t>        </w:t>
      </w:r>
      <w:r w:rsidRPr="00724AE8">
        <w:rPr>
          <w:rStyle w:val="c33"/>
          <w:bCs/>
          <w:color w:val="000000"/>
        </w:rPr>
        <w:t xml:space="preserve">Кислородсодержащие органические соединения. </w:t>
      </w:r>
      <w:r w:rsidRPr="00724AE8">
        <w:t>Одноатомные предельные спирты. Функциональная группа спиртов. Изомерия и номенклатура спиртов. Метанол (метил</w:t>
      </w:r>
      <w:r w:rsidRPr="00724AE8">
        <w:t>о</w:t>
      </w:r>
      <w:r w:rsidRPr="00724AE8">
        <w:t xml:space="preserve">вый спирт). Этанол (этиловый спирт). Первичный, вторичный и третичный атом углерода. Водородная связь.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lastRenderedPageBreak/>
        <w:t>Получение и химические свойства спиртов. Спиртовое брожение. Ферменты. В</w:t>
      </w:r>
      <w:r w:rsidRPr="00724AE8">
        <w:t>о</w:t>
      </w:r>
      <w:r w:rsidRPr="00724AE8">
        <w:t xml:space="preserve">дородные связи. Физиологическое действие метанола и этанола. Алкоголизм.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>Многоатомные спирты. Этиленгликоль и глицерин. Химические свойства предел</w:t>
      </w:r>
      <w:r w:rsidRPr="00724AE8">
        <w:t>ь</w:t>
      </w:r>
      <w:r w:rsidRPr="00724AE8">
        <w:t xml:space="preserve">ных многоатомных спиртов. Качественная реакция на многоатомные спирты.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>Фенолы. Ароматические спирты. Химические свойства фенола. Качественная р</w:t>
      </w:r>
      <w:r w:rsidRPr="00724AE8">
        <w:t>е</w:t>
      </w:r>
      <w:r w:rsidRPr="00724AE8">
        <w:t xml:space="preserve">акция на фенол.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 xml:space="preserve">Карбонильные соединения. Карбонильная группа. Альдегидная группа. Альдегиды. Кетоны. Изомерия и номенклатура.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>Получение и химические свойства альдегидов. Реакции окисления и присоедин</w:t>
      </w:r>
      <w:r w:rsidRPr="00724AE8">
        <w:t>е</w:t>
      </w:r>
      <w:r w:rsidRPr="00724AE8">
        <w:t xml:space="preserve">ния альдегидов. Качественные реакции на альдегиды.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>Карбоновые кислоты. Карбоксильная группа (</w:t>
      </w:r>
      <w:proofErr w:type="spellStart"/>
      <w:r w:rsidRPr="00724AE8">
        <w:t>карбоксогруппа</w:t>
      </w:r>
      <w:proofErr w:type="spellEnd"/>
      <w:r w:rsidRPr="00724AE8">
        <w:t>). Изомерия и номе</w:t>
      </w:r>
      <w:r w:rsidRPr="00724AE8">
        <w:t>н</w:t>
      </w:r>
      <w:r w:rsidRPr="00724AE8">
        <w:t>клатура карбоновых кислот. Одноосновные предельные карбоновые кислоты. Получение одноосновных предельных карбоновых кислот. Химические свойства одноосновных пр</w:t>
      </w:r>
      <w:r w:rsidRPr="00724AE8">
        <w:t>е</w:t>
      </w:r>
      <w:r w:rsidRPr="00724AE8">
        <w:t xml:space="preserve">дельных карбоновых кислот. Муравьиная кислота. Уксусная кислота. Ацетаты.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>Сложные эфиры. Номенклатура. Получение, химические свойства сложных эф</w:t>
      </w:r>
      <w:r w:rsidRPr="00724AE8">
        <w:t>и</w:t>
      </w:r>
      <w:r w:rsidRPr="00724AE8">
        <w:t xml:space="preserve">ров. Реакция этерификации. Щелочной гидролиз сложного эфира (омыление).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>Жиры. Твердые жиры, жидкие жиры. Синтетические моющие средства.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rPr>
          <w:rStyle w:val="c19"/>
          <w:color w:val="000000"/>
        </w:rPr>
        <w:t xml:space="preserve">Углеводы. </w:t>
      </w:r>
      <w:r w:rsidRPr="00724AE8">
        <w:t>Моносахариды. Глюкоза. Фруктоза. Олигосахариды. Дисахариды. Сах</w:t>
      </w:r>
      <w:r w:rsidRPr="00724AE8">
        <w:t>а</w:t>
      </w:r>
      <w:r w:rsidRPr="00724AE8">
        <w:t xml:space="preserve">роза.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>Полисахариды. Крахмал. Гликоген. Реакция поликонденсации. Качественная реа</w:t>
      </w:r>
      <w:r w:rsidRPr="00724AE8">
        <w:t>к</w:t>
      </w:r>
      <w:r w:rsidRPr="00724AE8">
        <w:t xml:space="preserve">ция на крахмал. Целлюлоза. Ацетилцеллюлоза. Классификация волокон.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</w:rPr>
      </w:pPr>
      <w:r w:rsidRPr="00724AE8">
        <w:rPr>
          <w:rStyle w:val="c7"/>
          <w:b/>
          <w:bCs/>
          <w:color w:val="000000"/>
        </w:rPr>
        <w:t>Азотсодержащие органические соединения.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rPr>
          <w:rStyle w:val="c19"/>
          <w:color w:val="000000"/>
        </w:rPr>
        <w:t>       </w:t>
      </w:r>
      <w:r w:rsidRPr="00724AE8">
        <w:t>Азотсодержащие органические соединения. Амины. Аминогруппа. Анилин. Получ</w:t>
      </w:r>
      <w:r w:rsidRPr="00724AE8">
        <w:t>е</w:t>
      </w:r>
      <w:r w:rsidRPr="00724AE8">
        <w:t xml:space="preserve">ние и химические свойства анилина.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>Аминокислоты. Изомерия и номенклатура. Биполярный ион. Пептидная (амидная) группа. Пептидная (амидная) связь. Химические свойства аминокислот. Пептиды. Пол</w:t>
      </w:r>
      <w:r w:rsidRPr="00724AE8">
        <w:t>и</w:t>
      </w:r>
      <w:r w:rsidRPr="00724AE8">
        <w:t xml:space="preserve">пептиды. Глицин.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>Белки. Структура белковой молекулы (первичная, вторичная, третичная, четве</w:t>
      </w:r>
      <w:r w:rsidRPr="00724AE8">
        <w:t>р</w:t>
      </w:r>
      <w:r w:rsidRPr="00724AE8">
        <w:t xml:space="preserve">тичная). Химические свойства белков. Денатурация и гидролиз белков. Цветные реакции на белки.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 xml:space="preserve">Азотсодержащие гетероциклические соединения. Пиридин. Пиррол. Пиримидин. Пурин. Азотистые основания.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 xml:space="preserve">Нуклеиновые кислоты. Нуклеотиды. Комплементарные азотистые основания.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>Химия и здоровье человека. Фармакологическая химия.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</w:rPr>
      </w:pPr>
      <w:r w:rsidRPr="00724AE8">
        <w:rPr>
          <w:rStyle w:val="c33"/>
          <w:b/>
          <w:bCs/>
          <w:i/>
          <w:iCs/>
          <w:color w:val="000000"/>
        </w:rPr>
        <w:t>Химия полимеров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>Полимеры. Степень полимеризации. Мономер. Структурное звено. Термопласти</w:t>
      </w:r>
      <w:r w:rsidRPr="00724AE8">
        <w:t>ч</w:t>
      </w:r>
      <w:r w:rsidRPr="00724AE8">
        <w:t>ные полимеры. Стереорегулярные полимеры. Полиэтилен. Полипропилен. Полите</w:t>
      </w:r>
      <w:r w:rsidRPr="00724AE8">
        <w:t>т</w:t>
      </w:r>
      <w:r w:rsidRPr="00724AE8">
        <w:t xml:space="preserve">рафторэтилен.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>Термореактивные полимеры. Фенолоформальдегидные смолы. Пластмассы. Фен</w:t>
      </w:r>
      <w:r w:rsidRPr="00724AE8">
        <w:t>о</w:t>
      </w:r>
      <w:r w:rsidRPr="00724AE8">
        <w:t xml:space="preserve">пласты. Аминопласты. Пенопласты.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 xml:space="preserve">Природный каучук. Резина. Эбонит.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 xml:space="preserve">Синтетические каучуки. </w:t>
      </w:r>
    </w:p>
    <w:p w:rsidR="00724AE8" w:rsidRPr="00724AE8" w:rsidRDefault="00724AE8" w:rsidP="00724AE8">
      <w:pPr>
        <w:pStyle w:val="c6"/>
        <w:shd w:val="clear" w:color="auto" w:fill="FFFFFF"/>
        <w:spacing w:before="0" w:beforeAutospacing="0" w:after="0" w:afterAutospacing="0"/>
        <w:ind w:left="360"/>
        <w:jc w:val="both"/>
      </w:pPr>
      <w:r w:rsidRPr="00724AE8">
        <w:t>Синтетические волокна. Капрон. Лавсан.</w:t>
      </w:r>
    </w:p>
    <w:p w:rsidR="007F08CF" w:rsidRPr="00724AE8" w:rsidRDefault="007F08CF" w:rsidP="0072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08CF" w:rsidRDefault="001C1576" w:rsidP="00CF1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AE8">
        <w:rPr>
          <w:rFonts w:ascii="Times New Roman" w:hAnsi="Times New Roman" w:cs="Times New Roman"/>
          <w:sz w:val="24"/>
          <w:szCs w:val="24"/>
        </w:rPr>
        <w:t>Учебник</w:t>
      </w:r>
      <w:r w:rsidR="007F08CF" w:rsidRPr="00724AE8">
        <w:rPr>
          <w:rFonts w:ascii="Times New Roman" w:hAnsi="Times New Roman" w:cs="Times New Roman"/>
          <w:sz w:val="24"/>
          <w:szCs w:val="24"/>
        </w:rPr>
        <w:t xml:space="preserve">: Химия. Органическая химия. 10 класс: учебник для </w:t>
      </w:r>
      <w:proofErr w:type="spellStart"/>
      <w:r w:rsidR="007F08CF" w:rsidRPr="00724AE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7F08CF" w:rsidRPr="00724AE8">
        <w:rPr>
          <w:rFonts w:ascii="Times New Roman" w:hAnsi="Times New Roman" w:cs="Times New Roman"/>
          <w:sz w:val="24"/>
          <w:szCs w:val="24"/>
        </w:rPr>
        <w:t>. учреждений: базовый уровень/</w:t>
      </w:r>
      <w:proofErr w:type="spellStart"/>
      <w:r w:rsidR="007F08CF" w:rsidRPr="00724AE8">
        <w:rPr>
          <w:rFonts w:ascii="Times New Roman" w:hAnsi="Times New Roman" w:cs="Times New Roman"/>
          <w:sz w:val="24"/>
          <w:szCs w:val="24"/>
        </w:rPr>
        <w:t>Г.Е.Рудзитис</w:t>
      </w:r>
      <w:proofErr w:type="spellEnd"/>
      <w:r w:rsidR="007F08CF" w:rsidRPr="00724AE8">
        <w:rPr>
          <w:rFonts w:ascii="Times New Roman" w:hAnsi="Times New Roman" w:cs="Times New Roman"/>
          <w:sz w:val="24"/>
          <w:szCs w:val="24"/>
        </w:rPr>
        <w:t xml:space="preserve">, Ф.Г.Фельдман.-13-е изд.-М.: Просвещение. </w:t>
      </w:r>
    </w:p>
    <w:p w:rsidR="00724AE8" w:rsidRDefault="00724AE8" w:rsidP="0072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24AE8">
          <w:rPr>
            <w:rStyle w:val="a4"/>
            <w:rFonts w:ascii="Times New Roman" w:hAnsi="Times New Roman" w:cs="Times New Roman"/>
            <w:sz w:val="24"/>
            <w:szCs w:val="24"/>
          </w:rPr>
          <w:t>https://fipi.ru/</w:t>
        </w:r>
      </w:hyperlink>
    </w:p>
    <w:p w:rsidR="00724AE8" w:rsidRPr="00724AE8" w:rsidRDefault="00724AE8" w:rsidP="0072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1576" w:rsidRDefault="001C1576" w:rsidP="00CF1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AE8">
        <w:rPr>
          <w:rFonts w:ascii="Times New Roman" w:hAnsi="Times New Roman" w:cs="Times New Roman"/>
          <w:sz w:val="24"/>
          <w:szCs w:val="24"/>
        </w:rPr>
        <w:t>Форма проведения промежуточной аттестации (</w:t>
      </w:r>
      <w:r w:rsidR="007F08CF" w:rsidRPr="00724AE8">
        <w:rPr>
          <w:rFonts w:ascii="Times New Roman" w:hAnsi="Times New Roman" w:cs="Times New Roman"/>
          <w:sz w:val="24"/>
          <w:szCs w:val="24"/>
        </w:rPr>
        <w:t>по билетам</w:t>
      </w:r>
      <w:r w:rsidRPr="00724AE8">
        <w:rPr>
          <w:rFonts w:ascii="Times New Roman" w:hAnsi="Times New Roman" w:cs="Times New Roman"/>
          <w:sz w:val="24"/>
          <w:szCs w:val="24"/>
        </w:rPr>
        <w:t>).</w:t>
      </w:r>
    </w:p>
    <w:p w:rsidR="007606AE" w:rsidRDefault="007606AE" w:rsidP="00CF1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606AE">
        <w:rPr>
          <w:rFonts w:ascii="Times New Roman" w:hAnsi="Times New Roman" w:cs="Times New Roman"/>
          <w:sz w:val="24"/>
          <w:szCs w:val="24"/>
        </w:rPr>
        <w:t>ритерии выставления оценок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Оценивание устных ответов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оценивается оценкой «5», если: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полный и правильный ответ на основании изученных теорий,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изложен в определенной логической последовательности, литературным языком,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самостоятельный,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 одна несущественная ошибка.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оценивается оценкой «4», если: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полный и правильный ответ на основании изученных теорий,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изложен в определенной последовательности,</w:t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самостоятельный,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2-3 несущественные ошибки, исправленные по требованию учителя, или дан неполный и неточный ответ.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оценивается оценкой «3»,если: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полный ответ, но при этом допущена существенная ошибка или ответ неполный, построен несвязно.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оценивается оценкой «2», если: 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обнаруживает непонимание основного содержания учебного материала,</w:t>
      </w:r>
    </w:p>
    <w:p w:rsidR="00CC4936" w:rsidRP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существенные ошибки, которые учащийся не может исправить при наводящих вопросах учи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теля.</w:t>
      </w:r>
    </w:p>
    <w:p w:rsidR="00CC4936" w:rsidRPr="00CC4936" w:rsidRDefault="00CC4936" w:rsidP="00CC49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4936" w:rsidRPr="00CC4936" w:rsidSect="00CF16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EE"/>
    <w:multiLevelType w:val="hybridMultilevel"/>
    <w:tmpl w:val="CC72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805FB"/>
    <w:multiLevelType w:val="hybridMultilevel"/>
    <w:tmpl w:val="CC72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EF"/>
    <w:rsid w:val="001C1576"/>
    <w:rsid w:val="005E0C91"/>
    <w:rsid w:val="00724AE8"/>
    <w:rsid w:val="007606AE"/>
    <w:rsid w:val="007F08CF"/>
    <w:rsid w:val="008041E3"/>
    <w:rsid w:val="008C59EF"/>
    <w:rsid w:val="009402C2"/>
    <w:rsid w:val="00CC4936"/>
    <w:rsid w:val="00CF163C"/>
    <w:rsid w:val="00E5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76"/>
    <w:pPr>
      <w:ind w:left="720"/>
      <w:contextualSpacing/>
    </w:pPr>
  </w:style>
  <w:style w:type="paragraph" w:customStyle="1" w:styleId="c6">
    <w:name w:val="c6"/>
    <w:basedOn w:val="a"/>
    <w:rsid w:val="0072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724AE8"/>
  </w:style>
  <w:style w:type="character" w:customStyle="1" w:styleId="c10">
    <w:name w:val="c10"/>
    <w:rsid w:val="00724AE8"/>
  </w:style>
  <w:style w:type="character" w:customStyle="1" w:styleId="c19">
    <w:name w:val="c19"/>
    <w:rsid w:val="00724AE8"/>
  </w:style>
  <w:style w:type="character" w:customStyle="1" w:styleId="c33">
    <w:name w:val="c33"/>
    <w:rsid w:val="00724AE8"/>
  </w:style>
  <w:style w:type="character" w:styleId="a4">
    <w:name w:val="Hyperlink"/>
    <w:basedOn w:val="a0"/>
    <w:uiPriority w:val="99"/>
    <w:unhideWhenUsed/>
    <w:rsid w:val="00724A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76"/>
    <w:pPr>
      <w:ind w:left="720"/>
      <w:contextualSpacing/>
    </w:pPr>
  </w:style>
  <w:style w:type="paragraph" w:customStyle="1" w:styleId="c6">
    <w:name w:val="c6"/>
    <w:basedOn w:val="a"/>
    <w:rsid w:val="0072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724AE8"/>
  </w:style>
  <w:style w:type="character" w:customStyle="1" w:styleId="c10">
    <w:name w:val="c10"/>
    <w:rsid w:val="00724AE8"/>
  </w:style>
  <w:style w:type="character" w:customStyle="1" w:styleId="c19">
    <w:name w:val="c19"/>
    <w:rsid w:val="00724AE8"/>
  </w:style>
  <w:style w:type="character" w:customStyle="1" w:styleId="c33">
    <w:name w:val="c33"/>
    <w:rsid w:val="00724AE8"/>
  </w:style>
  <w:style w:type="character" w:styleId="a4">
    <w:name w:val="Hyperlink"/>
    <w:basedOn w:val="a0"/>
    <w:uiPriority w:val="99"/>
    <w:unhideWhenUsed/>
    <w:rsid w:val="00724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9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p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F0A9C-5B5A-47C7-96DC-06D0876A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Евгеньевна</dc:creator>
  <cp:lastModifiedBy>Юрзанова Светлана Станиславовна</cp:lastModifiedBy>
  <cp:revision>4</cp:revision>
  <dcterms:created xsi:type="dcterms:W3CDTF">2020-10-30T09:04:00Z</dcterms:created>
  <dcterms:modified xsi:type="dcterms:W3CDTF">2020-10-30T09:17:00Z</dcterms:modified>
</cp:coreProperties>
</file>