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C5" w:rsidRPr="00144BC5" w:rsidRDefault="00144BC5" w:rsidP="00144BC5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44BC5">
        <w:rPr>
          <w:rFonts w:ascii="Times New Roman" w:eastAsiaTheme="majorEastAsia" w:hAnsi="Times New Roman" w:cs="Times New Roman"/>
          <w:b/>
          <w:bCs/>
          <w:sz w:val="28"/>
          <w:szCs w:val="28"/>
        </w:rPr>
        <w:t>ПА</w:t>
      </w:r>
      <w:bookmarkStart w:id="0" w:name="_GoBack"/>
      <w:bookmarkEnd w:id="0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МЯ</w:t>
      </w:r>
      <w:r w:rsidRPr="00144BC5">
        <w:rPr>
          <w:rFonts w:ascii="Times New Roman" w:eastAsiaTheme="majorEastAsia" w:hAnsi="Times New Roman" w:cs="Times New Roman"/>
          <w:b/>
          <w:bCs/>
          <w:sz w:val="28"/>
          <w:szCs w:val="28"/>
        </w:rPr>
        <w:t>ТКА</w:t>
      </w:r>
    </w:p>
    <w:p w:rsidR="00144BC5" w:rsidRPr="00144BC5" w:rsidRDefault="00144BC5" w:rsidP="00144B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BC5">
        <w:rPr>
          <w:rFonts w:ascii="Times New Roman" w:hAnsi="Times New Roman" w:cs="Times New Roman"/>
          <w:b/>
          <w:sz w:val="32"/>
          <w:szCs w:val="32"/>
        </w:rPr>
        <w:t xml:space="preserve"> для экстерна</w:t>
      </w:r>
    </w:p>
    <w:p w:rsidR="00144BC5" w:rsidRPr="00144BC5" w:rsidRDefault="00144BC5" w:rsidP="00144B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BC5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</w:t>
      </w:r>
      <w:r>
        <w:rPr>
          <w:rFonts w:ascii="Times New Roman" w:hAnsi="Times New Roman" w:cs="Times New Roman"/>
          <w:b/>
          <w:sz w:val="32"/>
          <w:szCs w:val="32"/>
        </w:rPr>
        <w:t>ФИЗИКА</w:t>
      </w:r>
    </w:p>
    <w:p w:rsidR="00144BC5" w:rsidRPr="00144BC5" w:rsidRDefault="00144BC5" w:rsidP="00144B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BC5">
        <w:rPr>
          <w:rFonts w:ascii="Times New Roman" w:hAnsi="Times New Roman" w:cs="Times New Roman"/>
          <w:b/>
          <w:sz w:val="32"/>
          <w:szCs w:val="32"/>
        </w:rPr>
        <w:t xml:space="preserve">  за 10 класс</w:t>
      </w:r>
    </w:p>
    <w:p w:rsidR="00144BC5" w:rsidRPr="00144BC5" w:rsidRDefault="00144BC5" w:rsidP="00144BC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BC5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>Ф</w:t>
      </w:r>
      <w:r w:rsidR="00144BC5" w:rsidRPr="00144BC5">
        <w:rPr>
          <w:rFonts w:ascii="Times New Roman" w:hAnsi="Times New Roman" w:cs="Times New Roman"/>
        </w:rPr>
        <w:t xml:space="preserve">изика и методы научного познания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Механика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Проведение опытов, иллюстрирующих проявление принципа относительности, законов классической механики, сохранения импульса и механической энергии.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Практическое применение физических знаний в повседневной жизни для использования простых механизмов, инструментов, транспортных средств.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Молекулярная физика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Законы термодинамики. ПОРЯДОК И ХАОС. НЕОБРАТИМОСТЬ ТЕПЛОВЫХ ПРОЦЕССОВ. Тепловые двигатели и охрана окружающей среды. </w:t>
      </w:r>
    </w:p>
    <w:p w:rsidR="00144BC5" w:rsidRPr="00144BC5" w:rsidRDefault="00364483" w:rsidP="00144BC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44BC5" w:rsidRPr="00144BC5">
        <w:rPr>
          <w:rFonts w:ascii="Times New Roman" w:hAnsi="Times New Roman" w:cs="Times New Roman"/>
        </w:rPr>
        <w:t xml:space="preserve">Проведение опытов по изучению свойств газов, жидкостей и твердых тел, тепловых процессов и агрегатных превращений вещества. </w:t>
      </w:r>
    </w:p>
    <w:p w:rsidR="0062248F" w:rsidRDefault="00364483" w:rsidP="00364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BC5" w:rsidRPr="00144BC5">
        <w:rPr>
          <w:rFonts w:ascii="Times New Roman" w:hAnsi="Times New Roman" w:cs="Times New Roman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364483" w:rsidRPr="00364483" w:rsidRDefault="00364483" w:rsidP="0036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64483">
        <w:rPr>
          <w:rFonts w:ascii="Times New Roman" w:hAnsi="Times New Roman" w:cs="Times New Roman"/>
          <w:color w:val="000000"/>
          <w:sz w:val="24"/>
          <w:szCs w:val="24"/>
        </w:rPr>
        <w:t xml:space="preserve">Электродинамика </w:t>
      </w:r>
    </w:p>
    <w:p w:rsidR="00364483" w:rsidRPr="00364483" w:rsidRDefault="00364483" w:rsidP="0036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483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64483">
        <w:rPr>
          <w:rFonts w:ascii="Times New Roman" w:hAnsi="Times New Roman" w:cs="Times New Roman"/>
          <w:color w:val="000000"/>
          <w:sz w:val="24"/>
          <w:szCs w:val="24"/>
        </w:rPr>
        <w:t xml:space="preserve">Электромагнитное поле. </w:t>
      </w:r>
    </w:p>
    <w:p w:rsidR="00364483" w:rsidRDefault="00364483" w:rsidP="003644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64483">
        <w:rPr>
          <w:rFonts w:ascii="Times New Roman" w:hAnsi="Times New Roman" w:cs="Times New Roman"/>
          <w:color w:val="000000"/>
          <w:sz w:val="24"/>
          <w:szCs w:val="24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D045AA" w:rsidRPr="00D045AA" w:rsidRDefault="00D045AA" w:rsidP="00D045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45AA">
        <w:rPr>
          <w:rFonts w:ascii="Times New Roman" w:hAnsi="Times New Roman" w:cs="Times New Roman"/>
          <w:b/>
          <w:color w:val="000000"/>
          <w:sz w:val="24"/>
          <w:szCs w:val="24"/>
        </w:rPr>
        <w:t>Учебник.</w:t>
      </w:r>
    </w:p>
    <w:p w:rsidR="00D045AA" w:rsidRDefault="00D045AA" w:rsidP="00D045AA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045AA"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 w:rsidRPr="00D045AA">
        <w:rPr>
          <w:rFonts w:ascii="Times New Roman" w:hAnsi="Times New Roman" w:cs="Times New Roman"/>
          <w:color w:val="000000"/>
          <w:sz w:val="24"/>
          <w:szCs w:val="24"/>
        </w:rPr>
        <w:t xml:space="preserve"> Г.Я. Физика. 10 класс: учебник для общеобразовательных учре</w:t>
      </w:r>
      <w:r>
        <w:rPr>
          <w:rFonts w:ascii="Times New Roman" w:hAnsi="Times New Roman" w:cs="Times New Roman"/>
          <w:color w:val="000000"/>
          <w:sz w:val="24"/>
          <w:szCs w:val="24"/>
        </w:rPr>
        <w:t>ждений</w:t>
      </w:r>
      <w:r w:rsidRPr="00D045AA">
        <w:rPr>
          <w:rFonts w:ascii="Times New Roman" w:hAnsi="Times New Roman" w:cs="Times New Roman"/>
          <w:color w:val="000000"/>
          <w:sz w:val="24"/>
          <w:szCs w:val="24"/>
        </w:rPr>
        <w:t>. – М.: Просвещение, 2012. – 366 с.</w:t>
      </w:r>
    </w:p>
    <w:p w:rsidR="00D045AA" w:rsidRPr="00D045AA" w:rsidRDefault="00D045AA" w:rsidP="00D045AA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сайт ФИПИ.</w:t>
      </w:r>
    </w:p>
    <w:p w:rsidR="00D045AA" w:rsidRDefault="00D045AA" w:rsidP="00D045A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>Форма проведения промежуточной аттестации – комплексная контрольная работа в формате ЕГЭ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45AA" w:rsidRDefault="00D045AA" w:rsidP="00D045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5AA" w:rsidRPr="00D045AA" w:rsidRDefault="00D045AA" w:rsidP="00D045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5AA">
        <w:rPr>
          <w:rFonts w:ascii="Times New Roman" w:hAnsi="Times New Roman" w:cs="Times New Roman"/>
          <w:b/>
          <w:sz w:val="24"/>
          <w:szCs w:val="24"/>
        </w:rPr>
        <w:t>Критерии выставления оценок.</w:t>
      </w:r>
    </w:p>
    <w:p w:rsidR="00D045AA" w:rsidRPr="006F101B" w:rsidRDefault="00D045AA" w:rsidP="00D045A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01B">
        <w:rPr>
          <w:rFonts w:ascii="Times New Roman" w:eastAsia="Calibri" w:hAnsi="Times New Roman" w:cs="Times New Roman"/>
          <w:b/>
          <w:sz w:val="24"/>
          <w:szCs w:val="24"/>
        </w:rPr>
        <w:t>Оценивание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5"/>
        <w:gridCol w:w="2295"/>
        <w:gridCol w:w="2295"/>
        <w:gridCol w:w="1664"/>
        <w:gridCol w:w="1482"/>
      </w:tblGrid>
      <w:tr w:rsidR="00D045AA" w:rsidRPr="006F101B" w:rsidTr="007A2D4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</w:tr>
      <w:tr w:rsidR="00D045AA" w:rsidRPr="006F101B" w:rsidTr="007A2D40">
        <w:trPr>
          <w:trHeight w:val="3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на основе текста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«5» ставится, если:</w:t>
            </w:r>
          </w:p>
          <w:p w:rsidR="00D045AA" w:rsidRPr="006F101B" w:rsidRDefault="00D045AA" w:rsidP="00D045A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полностью;</w:t>
            </w:r>
          </w:p>
          <w:p w:rsidR="00D045AA" w:rsidRPr="006F101B" w:rsidRDefault="00D045AA" w:rsidP="00D045A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логических рассуждениях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обосновании решения нет пробелов и ошибок;</w:t>
            </w:r>
          </w:p>
          <w:p w:rsidR="00D045AA" w:rsidRPr="006F101B" w:rsidRDefault="00D045AA" w:rsidP="00D045A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      </w:r>
          </w:p>
          <w:p w:rsidR="00D045AA" w:rsidRPr="006F101B" w:rsidRDefault="00D045AA" w:rsidP="007A2D4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«4» ставится, если:</w:t>
            </w:r>
          </w:p>
          <w:p w:rsidR="00D045AA" w:rsidRPr="006F101B" w:rsidRDefault="00D045AA" w:rsidP="00D045A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полностью, но обоснования шагов решения недостаточны;</w:t>
            </w:r>
          </w:p>
          <w:p w:rsidR="00D045AA" w:rsidRPr="006F101B" w:rsidRDefault="00D045AA" w:rsidP="00D045A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допущена одна ошибка или два-три недочёта в выкладках, рисунках, чертежах или графиках (если эти виды работ не являлись специальным объектом проверки)</w:t>
            </w:r>
          </w:p>
          <w:p w:rsidR="00D045AA" w:rsidRPr="006F101B" w:rsidRDefault="00D045AA" w:rsidP="007A2D4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«3» ставится, если:</w:t>
            </w:r>
          </w:p>
          <w:p w:rsidR="00D045AA" w:rsidRPr="006F101B" w:rsidRDefault="00D045AA" w:rsidP="00D045A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допущены более одной ошибки или более двух-трёх недочётов в выкладках, чертежах или графиках, но </w:t>
            </w: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владеет обязательными умениями по проверяемой теме;</w:t>
            </w:r>
          </w:p>
          <w:p w:rsidR="00D045AA" w:rsidRPr="006F101B" w:rsidRDefault="00D045AA" w:rsidP="007A2D4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«2» ставится, если:</w:t>
            </w:r>
          </w:p>
          <w:p w:rsidR="00D045AA" w:rsidRPr="006F101B" w:rsidRDefault="00D045AA" w:rsidP="00D045A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допущены существенные ошибки, показывающие, что </w:t>
            </w: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владеет обязательными знаниями умениями по данной теме в полной мере</w:t>
            </w:r>
          </w:p>
        </w:tc>
      </w:tr>
      <w:tr w:rsidR="00D045AA" w:rsidRPr="006F101B" w:rsidTr="007A2D40">
        <w:trPr>
          <w:trHeight w:val="3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D045AA" w:rsidRPr="006F101B" w:rsidTr="007A2D40">
        <w:trPr>
          <w:trHeight w:val="39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80% - 100% от общего числа заданий.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в полном объёме  с соблюдением необходимой последовательности действий, допущено не более 20% неверных ответов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60% - 79% от общего числа заданий.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 с соблюдением необходимой последовательности действий, допущено не более 40% неверных ответов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40% - 59%  от общего числа заданий. Если работа выполнена не полностью, но объем выполненной части таков, что позволяет получить оценку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0% - 39% от общего числа заданий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45AA" w:rsidRPr="006F101B" w:rsidTr="007A2D40">
        <w:trPr>
          <w:trHeight w:val="3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(тест + задания с развёрнутым ответом)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AA" w:rsidRPr="006F101B" w:rsidRDefault="00D045AA" w:rsidP="007A2D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D045AA" w:rsidRPr="006F101B" w:rsidTr="007A2D40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80% - 100% от общего числа заданий.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в полном объёме  с </w:t>
            </w: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соблюдением необходимой последовательности действий, допущено не более 20% неверных ответов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60% - 79% от общего числа заданий.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выполнена  с соблюдением </w:t>
            </w: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необходимой последовательности действий, допущено не более 40% неверных ответов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40% - 59%  от общего числа заданий. Если работа </w:t>
            </w:r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выполнена не полностью, но объем выполненной части таков, что позволяет получить оценку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AA" w:rsidRPr="006F101B" w:rsidRDefault="00D045AA" w:rsidP="007A2D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6F1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выполнено 0% - 39% от общего числа заданий</w:t>
            </w:r>
          </w:p>
          <w:p w:rsidR="00D045AA" w:rsidRPr="006F101B" w:rsidRDefault="00D045AA" w:rsidP="007A2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45AA" w:rsidRPr="006F101B" w:rsidRDefault="00D045AA" w:rsidP="00D04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5AA" w:rsidRPr="006F101B" w:rsidRDefault="00D045AA" w:rsidP="00D04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  лабораторных  работ</w:t>
      </w:r>
    </w:p>
    <w:p w:rsidR="00D045AA" w:rsidRPr="006F101B" w:rsidRDefault="00D045AA" w:rsidP="00D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в том случае, если обучающийся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 соблюдает требования безопасности труда; в отчете правильно и аккуратно делает все записи, таблицы, рисунки, чертежи, графики, вычисления;</w:t>
      </w:r>
      <w:proofErr w:type="gramEnd"/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ошибок проводит анализ погрешностей (для 8-10 классов).</w:t>
      </w:r>
    </w:p>
    <w:p w:rsidR="00D045AA" w:rsidRPr="006F101B" w:rsidRDefault="00D045AA" w:rsidP="00D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Оценка «4» правомерна в том случае, если выполнены требования к оценке «5», но ученик допустил недочеты или негрубые ошибки.</w:t>
      </w:r>
    </w:p>
    <w:p w:rsidR="00D045AA" w:rsidRPr="006F101B" w:rsidRDefault="00D045AA" w:rsidP="00D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Оценка «3»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D045AA" w:rsidRPr="006F101B" w:rsidRDefault="00D045AA" w:rsidP="00D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Оценка «2» выставляется тогда, когда результаты не позволяют получить правильных выводов, если опыты, измерения, вычисления, наблюдения производились неверно.</w:t>
      </w:r>
    </w:p>
    <w:p w:rsidR="00D045AA" w:rsidRPr="006F101B" w:rsidRDefault="00D045AA" w:rsidP="00D0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оценка снижается, если ученик не соблюдал требований безопасности труда.</w:t>
      </w:r>
    </w:p>
    <w:p w:rsidR="00D045AA" w:rsidRPr="00D045AA" w:rsidRDefault="00D045AA" w:rsidP="00D045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5AA" w:rsidRPr="00364483" w:rsidRDefault="00D045AA" w:rsidP="003644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5AA" w:rsidRPr="0036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3356"/>
    <w:multiLevelType w:val="hybridMultilevel"/>
    <w:tmpl w:val="727A3D44"/>
    <w:lvl w:ilvl="0" w:tplc="55DA16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84AE3"/>
    <w:multiLevelType w:val="hybridMultilevel"/>
    <w:tmpl w:val="202EFAFC"/>
    <w:lvl w:ilvl="0" w:tplc="55DA16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705FD"/>
    <w:multiLevelType w:val="hybridMultilevel"/>
    <w:tmpl w:val="C49C3318"/>
    <w:lvl w:ilvl="0" w:tplc="55DA16F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68"/>
    <w:rsid w:val="00004A68"/>
    <w:rsid w:val="00144BC5"/>
    <w:rsid w:val="00364483"/>
    <w:rsid w:val="0062248F"/>
    <w:rsid w:val="00D0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45AA"/>
    <w:pPr>
      <w:ind w:left="720"/>
      <w:contextualSpacing/>
    </w:pPr>
  </w:style>
  <w:style w:type="table" w:styleId="a4">
    <w:name w:val="Table Grid"/>
    <w:basedOn w:val="a1"/>
    <w:uiPriority w:val="59"/>
    <w:rsid w:val="00D0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45AA"/>
    <w:pPr>
      <w:ind w:left="720"/>
      <w:contextualSpacing/>
    </w:pPr>
  </w:style>
  <w:style w:type="table" w:styleId="a4">
    <w:name w:val="Table Grid"/>
    <w:basedOn w:val="a1"/>
    <w:uiPriority w:val="59"/>
    <w:rsid w:val="00D0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4</cp:revision>
  <dcterms:created xsi:type="dcterms:W3CDTF">2020-11-16T07:30:00Z</dcterms:created>
  <dcterms:modified xsi:type="dcterms:W3CDTF">2020-11-16T07:40:00Z</dcterms:modified>
</cp:coreProperties>
</file>