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24" w:rsidRPr="00D9381F" w:rsidRDefault="00F31624" w:rsidP="00F31624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D9381F">
        <w:rPr>
          <w:rFonts w:ascii="Times New Roman" w:hAnsi="Times New Roman"/>
          <w:b/>
          <w:color w:val="0D0D0D"/>
          <w:sz w:val="24"/>
          <w:szCs w:val="24"/>
        </w:rPr>
        <w:t>МУНИЦИПАЛЬНОЕ БЮДЖЕТНОЕ ВЕЧЕРНЕЕ (СМЕННОЕ) ОБЩЕОБРАЗОВАТЕЛЬНОЕ УЧРЕЖДЕНИЕ</w:t>
      </w:r>
    </w:p>
    <w:p w:rsidR="00F31624" w:rsidRPr="00D9381F" w:rsidRDefault="00F31624" w:rsidP="00F316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D9381F">
        <w:rPr>
          <w:rFonts w:ascii="Times New Roman" w:hAnsi="Times New Roman"/>
          <w:b/>
          <w:color w:val="0D0D0D"/>
          <w:sz w:val="24"/>
          <w:szCs w:val="24"/>
        </w:rPr>
        <w:t>ЦЕНТР ОБРАЗОВАНИЯ «ТВОРЧЕСТВО»</w:t>
      </w:r>
    </w:p>
    <w:p w:rsidR="00F31624" w:rsidRPr="00F37DB5" w:rsidRDefault="00F31624" w:rsidP="00F31624">
      <w:pPr>
        <w:spacing w:after="0" w:line="240" w:lineRule="auto"/>
        <w:jc w:val="center"/>
        <w:rPr>
          <w:rFonts w:ascii="Times New Roman" w:hAnsi="Times New Roman"/>
          <w:snapToGrid w:val="0"/>
          <w:color w:val="0D0D0D"/>
          <w:sz w:val="20"/>
          <w:szCs w:val="20"/>
        </w:rPr>
      </w:pPr>
      <w:r w:rsidRPr="00F37DB5">
        <w:rPr>
          <w:rFonts w:ascii="Times New Roman" w:hAnsi="Times New Roman"/>
          <w:snapToGrid w:val="0"/>
          <w:color w:val="0D0D0D"/>
          <w:sz w:val="20"/>
          <w:szCs w:val="20"/>
        </w:rPr>
        <w:t>620078, г. Екатеринбург ул. Мира, 46 ,</w:t>
      </w:r>
    </w:p>
    <w:p w:rsidR="00F31624" w:rsidRDefault="00F31624" w:rsidP="00F31624">
      <w:pPr>
        <w:spacing w:after="0" w:line="240" w:lineRule="auto"/>
        <w:jc w:val="center"/>
        <w:rPr>
          <w:rFonts w:ascii="Times New Roman" w:hAnsi="Times New Roman"/>
          <w:snapToGrid w:val="0"/>
          <w:color w:val="0D0D0D"/>
          <w:sz w:val="20"/>
          <w:szCs w:val="20"/>
        </w:rPr>
      </w:pPr>
      <w:r w:rsidRPr="00F37DB5">
        <w:rPr>
          <w:rFonts w:ascii="Times New Roman" w:hAnsi="Times New Roman"/>
          <w:snapToGrid w:val="0"/>
          <w:color w:val="0D0D0D"/>
          <w:sz w:val="20"/>
          <w:szCs w:val="20"/>
        </w:rPr>
        <w:t>тел. (343)</w:t>
      </w:r>
      <w:r>
        <w:rPr>
          <w:rFonts w:ascii="Times New Roman" w:hAnsi="Times New Roman"/>
          <w:snapToGrid w:val="0"/>
          <w:color w:val="0D0D0D"/>
          <w:sz w:val="20"/>
          <w:szCs w:val="20"/>
        </w:rPr>
        <w:t>375-06-71, факс (343) 375-06-72</w:t>
      </w:r>
    </w:p>
    <w:p w:rsidR="00F31624" w:rsidRDefault="00F31624" w:rsidP="00F3162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</w:p>
    <w:p w:rsidR="00286322" w:rsidRPr="00F31624" w:rsidRDefault="00286322" w:rsidP="00F3162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</w:pPr>
      <w:r w:rsidRPr="00F31624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  <w:t>ЕДИНЫЙ ДЕНЬ ДОРОЖНОЙ БЕЗОПАСНОСТИ</w:t>
      </w:r>
    </w:p>
    <w:p w:rsidR="00286322" w:rsidRPr="00286322" w:rsidRDefault="00286322" w:rsidP="0028632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86322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06.09.2021</w:t>
      </w:r>
    </w:p>
    <w:p w:rsidR="00286322" w:rsidRPr="00F31624" w:rsidRDefault="00286322" w:rsidP="00286322">
      <w:pPr>
        <w:pStyle w:val="a3"/>
        <w:spacing w:before="0" w:beforeAutospacing="0" w:after="0" w:afterAutospacing="0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F31624">
        <w:rPr>
          <w:color w:val="0D0D0D" w:themeColor="text1" w:themeTint="F2"/>
          <w:sz w:val="28"/>
          <w:szCs w:val="28"/>
        </w:rPr>
        <w:t>В</w:t>
      </w:r>
      <w:r w:rsidRPr="00F31624">
        <w:rPr>
          <w:rStyle w:val="a4"/>
          <w:iCs/>
          <w:color w:val="0D0D0D" w:themeColor="text1" w:themeTint="F2"/>
          <w:sz w:val="28"/>
          <w:szCs w:val="28"/>
        </w:rPr>
        <w:t> </w:t>
      </w:r>
      <w:r w:rsidRPr="00F31624">
        <w:rPr>
          <w:rStyle w:val="a4"/>
          <w:b w:val="0"/>
          <w:iCs/>
          <w:color w:val="0D0D0D" w:themeColor="text1" w:themeTint="F2"/>
          <w:sz w:val="28"/>
          <w:szCs w:val="28"/>
        </w:rPr>
        <w:t>рамках проведения профилактического мероприятия "Внимание, дети!" на территории Свердловской области сегодня проводился Единый день дорожной безопасности.</w:t>
      </w:r>
    </w:p>
    <w:p w:rsidR="00286322" w:rsidRPr="00F31624" w:rsidRDefault="00286322" w:rsidP="00FF09D9">
      <w:pPr>
        <w:pStyle w:val="a3"/>
        <w:spacing w:before="0" w:beforeAutospacing="0" w:after="0" w:afterAutospacing="0"/>
        <w:ind w:firstLine="708"/>
        <w:jc w:val="both"/>
        <w:rPr>
          <w:color w:val="0D0D0D" w:themeColor="text1" w:themeTint="F2"/>
          <w:sz w:val="28"/>
          <w:szCs w:val="28"/>
        </w:rPr>
      </w:pPr>
      <w:r w:rsidRPr="00F31624">
        <w:rPr>
          <w:color w:val="0D0D0D" w:themeColor="text1" w:themeTint="F2"/>
          <w:sz w:val="28"/>
          <w:szCs w:val="28"/>
        </w:rPr>
        <w:t>Такой день очень актуален в первые осенние дни, когда обучающиеся, после летнего отдыха вспоминают о безопасном поведении на дороге и восстанавливают свои знания о Правилах дорожного движения</w:t>
      </w:r>
    </w:p>
    <w:p w:rsidR="00286322" w:rsidRPr="00F31624" w:rsidRDefault="00286322" w:rsidP="002863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16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рамках Единого дня профилактики, 06 сентября 2021 в </w:t>
      </w:r>
      <w:r w:rsidRPr="00F31624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МБВСОУ ЦО «Творчество»  </w:t>
      </w:r>
      <w:r w:rsidRPr="00F316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проводился «Единый день дорожной безопасности». В школе были организованы беседы, обновлена информация на стендах по ПДД и сайте школы. </w:t>
      </w:r>
    </w:p>
    <w:p w:rsidR="00A75A25" w:rsidRDefault="00286322" w:rsidP="00A75A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6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 своей задачей педагоги справились на "отлично", теперь дело за Вами, родители. Покажите личным примером, как необходимо вести себя на дороге, разместите на одежде ребенка </w:t>
      </w:r>
      <w:proofErr w:type="spellStart"/>
      <w:r w:rsidRPr="00F316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световозвращающие</w:t>
      </w:r>
      <w:proofErr w:type="spellEnd"/>
      <w:r w:rsidRPr="00F316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элементы</w:t>
      </w:r>
      <w:r w:rsidRPr="0028632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уважайте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всех </w:t>
      </w:r>
      <w:r w:rsidRPr="0028632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участников дорожного движения!</w:t>
      </w:r>
      <w:r w:rsidR="00A75A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</w:p>
    <w:p w:rsidR="00CB78FB" w:rsidRPr="00A75A25" w:rsidRDefault="00A75A25" w:rsidP="00A75A25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93417"/>
            <wp:effectExtent l="0" t="0" r="3175" b="0"/>
            <wp:docPr id="1" name="Рисунок 1" descr="C:\Users\Худышкина\Desktop\08b84ffe38f23ec93646220a91ca7e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удышкина\Desktop\08b84ffe38f23ec93646220a91ca7e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8FB" w:rsidRPr="00A7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22"/>
    <w:rsid w:val="00286322"/>
    <w:rsid w:val="00A75A25"/>
    <w:rsid w:val="00CB78FB"/>
    <w:rsid w:val="00F31624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3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3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6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0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Худышкина Елена Викторовна</dc:creator>
  <cp:lastModifiedBy>Худышкина Елена Викторовна</cp:lastModifiedBy>
  <cp:revision>4</cp:revision>
  <cp:lastPrinted>2021-12-02T10:39:00Z</cp:lastPrinted>
  <dcterms:created xsi:type="dcterms:W3CDTF">2021-11-26T08:37:00Z</dcterms:created>
  <dcterms:modified xsi:type="dcterms:W3CDTF">2021-12-02T10:39:00Z</dcterms:modified>
</cp:coreProperties>
</file>